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03" w:rsidRDefault="00C37203" w:rsidP="00C37203">
      <w:pPr>
        <w:pStyle w:val="a3"/>
        <w:shd w:val="clear" w:color="auto" w:fill="FFFFFF"/>
        <w:spacing w:before="0" w:beforeAutospacing="0" w:after="0" w:afterAutospacing="0"/>
        <w:ind w:firstLine="709"/>
        <w:jc w:val="center"/>
        <w:rPr>
          <w:b/>
          <w:bCs/>
          <w:color w:val="4D4D4D"/>
          <w:sz w:val="36"/>
          <w:szCs w:val="36"/>
        </w:rPr>
      </w:pPr>
      <w:r w:rsidRPr="00C37203">
        <w:rPr>
          <w:b/>
          <w:bCs/>
          <w:color w:val="4D4D4D"/>
          <w:sz w:val="36"/>
          <w:szCs w:val="36"/>
        </w:rPr>
        <w:t>Негативное влияние табакокурения и алкоголизма на организм человека</w:t>
      </w:r>
    </w:p>
    <w:p w:rsidR="00C37203" w:rsidRPr="00C37203" w:rsidRDefault="00C37203" w:rsidP="00C37203">
      <w:pPr>
        <w:pStyle w:val="a3"/>
        <w:shd w:val="clear" w:color="auto" w:fill="FFFFFF"/>
        <w:spacing w:before="0" w:beforeAutospacing="0" w:after="0" w:afterAutospacing="0"/>
        <w:ind w:firstLine="709"/>
        <w:jc w:val="center"/>
        <w:rPr>
          <w:color w:val="4D4D4D"/>
          <w:sz w:val="36"/>
          <w:szCs w:val="36"/>
        </w:rPr>
      </w:pPr>
      <w:bookmarkStart w:id="0" w:name="_GoBack"/>
      <w:bookmarkEnd w:id="0"/>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Курение</w:t>
      </w:r>
      <w:r w:rsidRPr="00C37203">
        <w:rPr>
          <w:color w:val="4D4D4D"/>
          <w:sz w:val="28"/>
          <w:szCs w:val="28"/>
        </w:rPr>
        <w:t> – не безобидное занятие, которое можно бросить без усилий. Это настоящая наркомания, и тем более опасная, что многие не принимают всерьез.</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Курить или не курить?</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Никотин – яд</w:t>
      </w:r>
      <w:r w:rsidRPr="00C37203">
        <w:rPr>
          <w:color w:val="4D4D4D"/>
          <w:sz w:val="28"/>
          <w:szCs w:val="28"/>
        </w:rPr>
        <w:t> для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Симптомы отравления никотином</w:t>
      </w:r>
      <w:r w:rsidRPr="00C37203">
        <w:rPr>
          <w:color w:val="4D4D4D"/>
          <w:sz w:val="28"/>
          <w:szCs w:val="28"/>
        </w:rPr>
        <w:t>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Курение</w:t>
      </w:r>
      <w:r w:rsidRPr="00C37203">
        <w:rPr>
          <w:color w:val="4D4D4D"/>
          <w:sz w:val="28"/>
          <w:szCs w:val="28"/>
        </w:rPr>
        <w:t>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Главная опасность никотина</w:t>
      </w:r>
      <w:r w:rsidRPr="00C37203">
        <w:rPr>
          <w:color w:val="4D4D4D"/>
          <w:sz w:val="28"/>
          <w:szCs w:val="28"/>
        </w:rPr>
        <w:t xml:space="preserve"> заключается в том, что никотиновая зависимость поддерживает потребление табака, которое неизбежно сопровождается поступлением в организм всех вредных компонентов табачного дыма. А сигареты содержат более десятка химических соединений: </w:t>
      </w:r>
      <w:r w:rsidRPr="00C37203">
        <w:rPr>
          <w:color w:val="4D4D4D"/>
          <w:sz w:val="28"/>
          <w:szCs w:val="28"/>
        </w:rPr>
        <w:lastRenderedPageBreak/>
        <w:t xml:space="preserve">аммиак, кадмий, уксусную и стеариновую кислоту, </w:t>
      </w:r>
      <w:proofErr w:type="spellStart"/>
      <w:r w:rsidRPr="00C37203">
        <w:rPr>
          <w:color w:val="4D4D4D"/>
          <w:sz w:val="28"/>
          <w:szCs w:val="28"/>
        </w:rPr>
        <w:t>гексамин</w:t>
      </w:r>
      <w:proofErr w:type="spellEnd"/>
      <w:r w:rsidRPr="00C37203">
        <w:rPr>
          <w:color w:val="4D4D4D"/>
          <w:sz w:val="28"/>
          <w:szCs w:val="28"/>
        </w:rPr>
        <w:t>, толуол, мышьяк, метанол и др.</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зависимость и они сумеют вовремя остановиться. Однако все происходит совершенно наоборот. Курильщик, перешедший на "лёгкую" марку сигарет, как правило, этим успокаивается, несмотря на то, что вредность пристрастия к курению табака воспринимается современным человеком почти как аксиома.</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минимального.</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Что же на самом деле означают термины "лёгкие" и "</w:t>
      </w:r>
      <w:proofErr w:type="spellStart"/>
      <w:r w:rsidRPr="00C37203">
        <w:rPr>
          <w:color w:val="4D4D4D"/>
          <w:sz w:val="28"/>
          <w:szCs w:val="28"/>
        </w:rPr>
        <w:t>ультралёгкие</w:t>
      </w:r>
      <w:proofErr w:type="spellEnd"/>
      <w:r w:rsidRPr="00C37203">
        <w:rPr>
          <w:color w:val="4D4D4D"/>
          <w:sz w:val="28"/>
          <w:szCs w:val="28"/>
        </w:rPr>
        <w:t>" сигареты? Являются ли марки "лёгких" сигарет менее вредными или это лишь способ указать силу вкуса и аромата?.. Несмотря на то, что в "лёгких" и "</w:t>
      </w:r>
      <w:proofErr w:type="spellStart"/>
      <w:r w:rsidRPr="00C37203">
        <w:rPr>
          <w:color w:val="4D4D4D"/>
          <w:sz w:val="28"/>
          <w:szCs w:val="28"/>
        </w:rPr>
        <w:t>ультралёгких</w:t>
      </w:r>
      <w:proofErr w:type="spellEnd"/>
      <w:r w:rsidRPr="00C37203">
        <w:rPr>
          <w:color w:val="4D4D4D"/>
          <w:sz w:val="28"/>
          <w:szCs w:val="28"/>
        </w:rPr>
        <w:t>"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Вредная – значит наносящая ущерб здоровью.</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Только для того, чтобы укрепить это желание, стоит сказать, что после того, как вы бросите курить уже через месяц, значительно облегчится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 xml:space="preserve">К вредным привычкам кроме курения, относиться еще более пагубная – потребление алкоголя. К сожалению, в жизни они очень часто сочетаются </w:t>
      </w:r>
      <w:r w:rsidRPr="00C37203">
        <w:rPr>
          <w:color w:val="4D4D4D"/>
          <w:sz w:val="28"/>
          <w:szCs w:val="28"/>
        </w:rPr>
        <w:lastRenderedPageBreak/>
        <w:t>друг с другом. Так, среди непьющего населения курильщиков 40 %, среди злоупотребляющих алкоголем уже 98 %.</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В организме алкоголь оказывает следующие виды воздействия</w:t>
      </w:r>
      <w:r w:rsidRPr="00C37203">
        <w:rPr>
          <w:color w:val="4D4D4D"/>
          <w:sz w:val="28"/>
          <w:szCs w:val="28"/>
        </w:rPr>
        <w:t>: </w:t>
      </w:r>
      <w:proofErr w:type="spellStart"/>
      <w:r w:rsidRPr="00C37203">
        <w:rPr>
          <w:color w:val="4D4D4D"/>
          <w:sz w:val="28"/>
          <w:szCs w:val="28"/>
        </w:rPr>
        <w:t>токсически</w:t>
      </w:r>
      <w:proofErr w:type="spellEnd"/>
      <w:r w:rsidRPr="00C37203">
        <w:rPr>
          <w:color w:val="4D4D4D"/>
          <w:sz w:val="28"/>
          <w:szCs w:val="28"/>
        </w:rPr>
        <w:t xml:space="preserve"> действует на клетки головного мозга, изменяет биологические процессы головного мозга, обеспечивает организм энергией, замедляет работу центральной нервной системы, снижает ее эффективность, действует как анестезирующее средство, стимулирует производство мочи (при большом приеме алкоголя тело теряет больше воды, чем получает, вследствие этого клетки обезвоживаются), временно выводит из строя печень (после приема большой дозы спиртного примерно две трети печени могут выйти из строя, но работа печени обычно полностью восстанавливается через несколько дней).</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color w:val="4D4D4D"/>
          <w:sz w:val="28"/>
          <w:szCs w:val="28"/>
        </w:rPr>
        <w:t>Узнать о последствиях алкоголизма лучше всего до того, как разовьется алкогольная зависимость. </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Первыми сигналами алкоголизма</w:t>
      </w:r>
      <w:r w:rsidRPr="00C37203">
        <w:rPr>
          <w:color w:val="4D4D4D"/>
          <w:sz w:val="28"/>
          <w:szCs w:val="28"/>
        </w:rPr>
        <w:t>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полости), поражение мозга, пищеводное кровотечение из варикозных сосудов (при повышенном давлении в венах печени), увеличение селезенки, функциональная почечная недостаточность, анемия. Нарушение свертываемости крови приводит к ее большим потерям. Последствия алкоголизма сохраняются многие месяцы после того, как человек отказывается от спиртного.</w:t>
      </w:r>
    </w:p>
    <w:p w:rsidR="00C37203" w:rsidRPr="00C37203" w:rsidRDefault="00C37203" w:rsidP="00C37203">
      <w:pPr>
        <w:pStyle w:val="a3"/>
        <w:shd w:val="clear" w:color="auto" w:fill="FFFFFF"/>
        <w:spacing w:before="0" w:beforeAutospacing="0" w:after="0" w:afterAutospacing="0"/>
        <w:ind w:firstLine="709"/>
        <w:jc w:val="both"/>
        <w:rPr>
          <w:color w:val="4D4D4D"/>
          <w:sz w:val="28"/>
          <w:szCs w:val="28"/>
        </w:rPr>
      </w:pPr>
      <w:r w:rsidRPr="00C37203">
        <w:rPr>
          <w:b/>
          <w:bCs/>
          <w:color w:val="4D4D4D"/>
          <w:sz w:val="28"/>
          <w:szCs w:val="28"/>
        </w:rPr>
        <w:t>Алкоголь разрушает</w:t>
      </w:r>
      <w:r w:rsidRPr="00C37203">
        <w:rPr>
          <w:color w:val="4D4D4D"/>
          <w:sz w:val="28"/>
          <w:szCs w:val="28"/>
        </w:rPr>
        <w:t> системы гормональной регуляции организма, а эта сфера одна их самых неизученным, нарушения в ней могут привести к серьезным болезням.</w:t>
      </w:r>
    </w:p>
    <w:p w:rsidR="00F35AD3" w:rsidRDefault="00F35AD3" w:rsidP="00C37203">
      <w:pPr>
        <w:ind w:firstLine="0"/>
      </w:pPr>
    </w:p>
    <w:sectPr w:rsidR="00F35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41"/>
    <w:rsid w:val="00C37203"/>
    <w:rsid w:val="00E83F41"/>
    <w:rsid w:val="00F3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FC98"/>
  <w15:chartTrackingRefBased/>
  <w15:docId w15:val="{17C3E5DD-099E-4EAF-8814-6B6FC926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203"/>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2023-10-26T09:48:00Z</dcterms:created>
  <dcterms:modified xsi:type="dcterms:W3CDTF">2023-10-26T10:04:00Z</dcterms:modified>
</cp:coreProperties>
</file>